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28"/>
          <w:szCs w:val="28"/>
        </w:rPr>
      </w:pPr>
      <w:r>
        <w:rPr>
          <w:b/>
          <w:sz w:val="28"/>
          <w:szCs w:val="28"/>
        </w:rPr>
        <w:t>PAS op de plaats?</w:t>
      </w:r>
    </w:p>
    <w:p>
      <w:pPr>
        <w:pStyle w:val="Normal"/>
        <w:spacing w:before="0" w:after="0"/>
        <w:jc w:val="both"/>
        <w:rPr/>
      </w:pPr>
      <w:r>
        <w:rPr/>
        <w:t xml:space="preserve">In de lange zomer die achter ons ligt, leek er niet veel te gebeuren rondom het </w:t>
      </w:r>
      <w:r>
        <w:rPr>
          <w:i/>
        </w:rPr>
        <w:t>‘dossier Bereikbaarheid van Wageningen’</w:t>
      </w:r>
      <w:r>
        <w:rPr/>
        <w:t xml:space="preserve"> maar dat is slechts schijn. Het kan immers niemand zijn ontgaan dat door een uitspraak van de Raad van State over de te grote uitstoot van stikstof (het gevolg van de PAS: Programmatische Aanpak Stikstof) momenteel allerlei projecten in Nederland stilliggen. Het maakt daarbij niet uit of het nu gaat om de bouw van woningen, de uitbreiding van de veestapel of de aanleg van wegen. We zijn erg benieuwd op welke manier het rijk en de provincie willen voorkomen dat voortaan te veel stikstof wordt uitgestoten en wat die nieuwe maatregelen gaan betekenen voor de plannen voor de campusroute.</w:t>
      </w:r>
    </w:p>
    <w:p>
      <w:pPr>
        <w:pStyle w:val="Normal"/>
        <w:spacing w:before="0" w:after="0"/>
        <w:jc w:val="both"/>
        <w:rPr>
          <w:b/>
          <w:b/>
        </w:rPr>
      </w:pPr>
      <w:r>
        <w:rPr>
          <w:b/>
        </w:rPr>
      </w:r>
    </w:p>
    <w:p>
      <w:pPr>
        <w:pStyle w:val="Normal"/>
        <w:spacing w:before="0" w:after="0"/>
        <w:jc w:val="both"/>
        <w:rPr>
          <w:b/>
          <w:b/>
        </w:rPr>
      </w:pPr>
      <w:r>
        <w:rPr>
          <w:b/>
        </w:rPr>
        <w:t>Foutje…</w:t>
      </w:r>
    </w:p>
    <w:p>
      <w:pPr>
        <w:pStyle w:val="Normal"/>
        <w:jc w:val="both"/>
        <w:rPr/>
      </w:pPr>
      <w:r>
        <w:rPr/>
        <w:t xml:space="preserve">Dat de provinciale plannen om een campusroute aan te leggen niet alleen door de PAS-uitspraak vertraging zullen ondervinden is ondertussen wel zeker. De provincie heeft onlangs namelijk bekend gemaakt dat er fouten zijn gemaakt bij de invoer van gegevens voor de zogeheten milieu effect rapportage (MER). Het herstellen van die fout gaat volgens de provincie maximaal 6 maanden duren. </w:t>
      </w:r>
    </w:p>
    <w:p>
      <w:pPr>
        <w:pStyle w:val="Normal"/>
        <w:spacing w:before="0" w:after="0"/>
        <w:jc w:val="both"/>
        <w:rPr>
          <w:b/>
          <w:b/>
        </w:rPr>
      </w:pPr>
      <w:r>
        <w:rPr>
          <w:b/>
        </w:rPr>
        <w:t>Bestaand tracé doet mee!</w:t>
      </w:r>
    </w:p>
    <w:p>
      <w:pPr>
        <w:pStyle w:val="Normal"/>
        <w:jc w:val="both"/>
        <w:rPr/>
      </w:pPr>
      <w:r>
        <w:rPr/>
        <w:t>In de procedure voor de MER worden verschillende varianten op een objectieve wijze beoordeeld. Tot voor kort werd over zes varianten gesproken. Daar zitten overigens wel heel bijzondere varianten tussen! Wat te denken bijvoorbeeld van een nieuw kruispunt in het park van Noordwest of van de doorsnijding van het gebouw van Carus/Zodiac…. Positief is echter wel dat de provincie heeft besloten om toch ook een zevende variant mee te nemen in de procedure. Dit betreft het bestaande tracé over de Mansholtlaan. Hiermee wordt gehoor gegeven aan een wens die wij vanaf het begin op tafel hebben gelegd. Heel fijn dat daar nu naar wordt geluisterd!</w:t>
      </w:r>
    </w:p>
    <w:p>
      <w:pPr>
        <w:pStyle w:val="Normal"/>
        <w:spacing w:before="0" w:after="0"/>
        <w:jc w:val="both"/>
        <w:rPr>
          <w:b/>
          <w:b/>
        </w:rPr>
      </w:pPr>
      <w:r>
        <w:rPr>
          <w:b/>
        </w:rPr>
        <w:t>No regret</w:t>
      </w:r>
    </w:p>
    <w:p>
      <w:pPr>
        <w:pStyle w:val="Normal"/>
        <w:spacing w:before="0" w:after="0"/>
        <w:jc w:val="both"/>
        <w:rPr/>
      </w:pPr>
      <w:r>
        <w:rPr/>
        <w:t xml:space="preserve">Nu er vertraging is opgetreden in de procedure, is er tijd om in de tussentijd te kijken naar maatregelen die alvast getroffen kunnen worden omdat ze in ieder geval zullen bijdragen aan een betere bereikbaarheid van Wageningen. In goed Nederlands worden dit no-regret maatregelen genoemd. Wij hebben half september een aantal voorstellen gedaan voor dergelijke maatregelen, in combinatie met een nadere uitwerking en aanvulling op onze Draagvlakvariant.  Wij wachten met spanning de reactie van de provincie af. We hopen hierover op korte termijn met de nieuwe gedeputeerde Christianne van der Wal in gesprek te gaan. </w:t>
      </w:r>
    </w:p>
    <w:p>
      <w:pPr>
        <w:pStyle w:val="Normal"/>
        <w:spacing w:before="0" w:after="0"/>
        <w:jc w:val="both"/>
        <w:rPr/>
      </w:pPr>
      <w:r>
        <w:rPr/>
      </w:r>
    </w:p>
    <w:p>
      <w:pPr>
        <w:pStyle w:val="Normal"/>
        <w:spacing w:before="0" w:after="0"/>
        <w:jc w:val="both"/>
        <w:rPr>
          <w:b/>
          <w:b/>
        </w:rPr>
      </w:pPr>
      <w:r>
        <w:rPr>
          <w:b/>
        </w:rPr>
        <w:t>Compliment!</w:t>
      </w:r>
    </w:p>
    <w:p>
      <w:pPr>
        <w:pStyle w:val="Normal"/>
        <w:spacing w:before="0" w:after="0"/>
        <w:jc w:val="both"/>
        <w:rPr/>
      </w:pPr>
      <w:r>
        <w:rPr/>
        <w:t>…</w:t>
      </w:r>
      <w:r>
        <w:rPr/>
        <w:t xml:space="preserve">.tenslotte voor wethouder Peter de Haan van Wageningen, die het initiatief nam voor een Mobiliteitsconvenant dat op 30 september door de provincie Gelderland, de Regio Foodvalley en </w:t>
      </w:r>
      <w:bookmarkStart w:id="0" w:name="_GoBack"/>
      <w:bookmarkEnd w:id="0"/>
      <w:r>
        <w:rPr/>
        <w:t xml:space="preserve">diverse werkgevers is ondertekend. </w:t>
      </w:r>
      <w:r>
        <w:rPr>
          <w:color w:val="30312D"/>
        </w:rPr>
        <w:t>Hierin leggen werkgevers uit de regio afspraken vast over het stimuleren van duurzame mobiliteit van hun werknemers waarmee de bereikbaarheid in de regio wordt verbeterd. Een hoopgevend initiatief dat wij van harte ondersteunen!</w:t>
      </w:r>
    </w:p>
    <w:p>
      <w:pPr>
        <w:pStyle w:val="Normal"/>
        <w:spacing w:before="0" w:after="0"/>
        <w:jc w:val="both"/>
        <w:rPr/>
      </w:pPr>
      <w:r>
        <w:rPr/>
      </w:r>
    </w:p>
    <w:p>
      <w:pPr>
        <w:pStyle w:val="Normal"/>
        <w:spacing w:before="0" w:after="0"/>
        <w:jc w:val="both"/>
        <w:rPr/>
      </w:pPr>
      <w:r>
        <w:rPr/>
      </w:r>
    </w:p>
    <w:p>
      <w:pPr>
        <w:pStyle w:val="Normal"/>
        <w:widowControl/>
        <w:bidi w:val="0"/>
        <w:spacing w:lineRule="auto" w:line="259" w:before="0" w:after="160"/>
        <w:jc w:val="left"/>
        <w:rPr/>
      </w:pPr>
      <w:r>
        <w:rPr>
          <w:i/>
        </w:rPr>
        <w:t xml:space="preserve">Met ingang van oktober 2019 houdt het bestuur van Stichting Wageningen Goed op Weg (WGoW) u via deze column op de hoogte van de laatste stand van zaken. Meer informatie over WGoW treft u aan op </w:t>
      </w:r>
      <w:hyperlink r:id="rId2">
        <w:r>
          <w:rPr>
            <w:rStyle w:val="Internetkoppeling"/>
            <w:rFonts w:eastAsia="Times New Roman"/>
            <w:i/>
          </w:rPr>
          <w:t>https://wageningengoedopweg.nl/</w:t>
        </w:r>
      </w:hyperlink>
      <w:r>
        <w:rPr>
          <w:rFonts w:eastAsia="Times New Roman"/>
          <w:i/>
        </w:rPr>
        <w:t xml:space="preserve"> </w:t>
      </w:r>
    </w:p>
    <w:sectPr>
      <w:type w:val="nextPage"/>
      <w:pgSz w:w="11906" w:h="16838"/>
      <w:pgMar w:left="1418" w:right="1418" w:header="0" w:top="1418" w:footer="0" w:bottom="1418"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7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6d3076"/>
    <w:rPr>
      <w:color w:val="0563C1" w:themeColor="hyperlink"/>
      <w:u w:val="single"/>
    </w:rPr>
  </w:style>
  <w:style w:type="character" w:styleId="FollowedHyperlink">
    <w:name w:val="FollowedHyperlink"/>
    <w:basedOn w:val="DefaultParagraphFont"/>
    <w:uiPriority w:val="99"/>
    <w:semiHidden/>
    <w:unhideWhenUsed/>
    <w:qFormat/>
    <w:rsid w:val="00ae5737"/>
    <w:rPr>
      <w:color w:val="954F72" w:themeColor="followedHyperlink"/>
      <w:u w:val="single"/>
    </w:rPr>
  </w:style>
  <w:style w:type="character" w:styleId="ListLabel1">
    <w:name w:val="ListLabel 1"/>
    <w:qFormat/>
    <w:rPr>
      <w:rFonts w:eastAsia="Times New Roman"/>
      <w:i/>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7f22ec"/>
    <w:pPr>
      <w:spacing w:lineRule="auto" w:line="240" w:beforeAutospacing="1" w:afterAutospacing="1"/>
    </w:pPr>
    <w:rPr>
      <w:rFonts w:ascii="Times New Roman" w:hAnsi="Times New Roman" w:cs="Times New Roman"/>
      <w:sz w:val="20"/>
      <w:szCs w:val="20"/>
      <w:lang w:eastAsia="nl-N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ageningengoedopweg.n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D29C-2CFD-E24F-A0CC-F58727D1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LibreOffice/6.0.5.2$Windows_X86_64 LibreOffice_project/54c8cbb85f300ac59db32fe8a675ff7683cd5a16</Application>
  <Pages>1</Pages>
  <Words>491</Words>
  <Characters>2612</Characters>
  <CharactersWithSpaces>3096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2019-10-13T19:57:00Z</dcterms:created>
  <dc:creator>Peter</dc:creator>
  <dc:description/>
  <dc:language>nl-NL</dc:language>
  <cp:lastModifiedBy>Thijs Heller</cp:lastModifiedBy>
  <dcterms:modified xsi:type="dcterms:W3CDTF">2019-10-13T19:57:00Z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